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16EFA">
      <w:pPr>
        <w:keepNext w:val="0"/>
        <w:keepLines w:val="0"/>
        <w:pageBreakBefore w:val="0"/>
        <w:widowControl w:val="0"/>
        <w:kinsoku/>
        <w:wordWrap/>
        <w:overflowPunct/>
        <w:topLinePunct w:val="0"/>
        <w:autoSpaceDE/>
        <w:autoSpaceDN/>
        <w:bidi w:val="0"/>
        <w:adjustRightInd/>
        <w:spacing w:afterAutospacing="0" w:line="400" w:lineRule="exact"/>
        <w:jc w:val="center"/>
        <w:textAlignment w:val="auto"/>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石河子大学硕士研究生招生考试</w:t>
      </w:r>
      <w:r>
        <w:rPr>
          <w:rFonts w:hint="eastAsia" w:asciiTheme="minorEastAsia" w:hAnsiTheme="minorEastAsia" w:eastAsiaTheme="minorEastAsia" w:cstheme="minorEastAsia"/>
          <w:b/>
          <w:sz w:val="32"/>
          <w:szCs w:val="32"/>
          <w:lang w:val="en-US" w:eastAsia="zh-CN"/>
        </w:rPr>
        <w:t xml:space="preserve"> 加试</w:t>
      </w:r>
      <w:r>
        <w:rPr>
          <w:rFonts w:hint="eastAsia" w:asciiTheme="minorEastAsia" w:hAnsiTheme="minorEastAsia" w:eastAsiaTheme="minorEastAsia" w:cstheme="minorEastAsia"/>
          <w:b/>
          <w:sz w:val="32"/>
          <w:szCs w:val="32"/>
        </w:rPr>
        <w:t>《</w:t>
      </w:r>
      <w:r>
        <w:rPr>
          <w:rFonts w:hint="eastAsia" w:asciiTheme="minorEastAsia" w:hAnsiTheme="minorEastAsia" w:eastAsiaTheme="minorEastAsia" w:cstheme="minorEastAsia"/>
          <w:b/>
          <w:sz w:val="32"/>
          <w:szCs w:val="32"/>
          <w:lang w:val="en-US" w:eastAsia="zh-CN"/>
        </w:rPr>
        <w:t>设计基础</w:t>
      </w:r>
      <w:r>
        <w:rPr>
          <w:rFonts w:hint="eastAsia" w:asciiTheme="minorEastAsia" w:hAnsiTheme="minorEastAsia" w:eastAsiaTheme="minorEastAsia" w:cstheme="minorEastAsia"/>
          <w:b/>
          <w:sz w:val="32"/>
          <w:szCs w:val="32"/>
        </w:rPr>
        <w:t>》</w:t>
      </w:r>
    </w:p>
    <w:p w14:paraId="52C3A4A6">
      <w:pPr>
        <w:keepNext w:val="0"/>
        <w:keepLines w:val="0"/>
        <w:pageBreakBefore w:val="0"/>
        <w:widowControl w:val="0"/>
        <w:kinsoku/>
        <w:wordWrap/>
        <w:overflowPunct/>
        <w:topLinePunct w:val="0"/>
        <w:autoSpaceDE/>
        <w:autoSpaceDN/>
        <w:bidi w:val="0"/>
        <w:adjustRightInd/>
        <w:spacing w:afterAutospacing="0" w:line="400" w:lineRule="exact"/>
        <w:jc w:val="center"/>
        <w:textAlignment w:val="auto"/>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考试大纲</w:t>
      </w:r>
    </w:p>
    <w:p w14:paraId="0302BCCB">
      <w:pPr>
        <w:keepNext w:val="0"/>
        <w:keepLines w:val="0"/>
        <w:pageBreakBefore w:val="0"/>
        <w:widowControl w:val="0"/>
        <w:kinsoku/>
        <w:wordWrap/>
        <w:overflowPunct/>
        <w:topLinePunct w:val="0"/>
        <w:autoSpaceDE/>
        <w:autoSpaceDN/>
        <w:bidi w:val="0"/>
        <w:adjustRightInd/>
        <w:spacing w:afterAutospacing="0" w:line="400" w:lineRule="exact"/>
        <w:ind w:firstLine="480" w:firstLineChars="200"/>
        <w:textAlignment w:val="auto"/>
        <w:rPr>
          <w:rFonts w:hint="eastAsia" w:asciiTheme="minorEastAsia" w:hAnsiTheme="minorEastAsia" w:eastAsiaTheme="minorEastAsia" w:cstheme="minorEastAsia"/>
          <w:sz w:val="24"/>
          <w:szCs w:val="24"/>
          <w:lang w:eastAsia="zh-CN"/>
        </w:rPr>
      </w:pPr>
    </w:p>
    <w:p w14:paraId="58B5D9F8">
      <w:pPr>
        <w:keepNext w:val="0"/>
        <w:keepLines w:val="0"/>
        <w:pageBreakBefore w:val="0"/>
        <w:widowControl w:val="0"/>
        <w:kinsoku/>
        <w:wordWrap/>
        <w:overflowPunct/>
        <w:topLinePunct w:val="0"/>
        <w:autoSpaceDE/>
        <w:autoSpaceDN/>
        <w:bidi w:val="0"/>
        <w:adjustRightInd/>
        <w:spacing w:afterAutospacing="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rPr>
        <w:t>《设计基础》是艺术学学位点设计史论研究方向复试</w:t>
      </w:r>
      <w:r>
        <w:rPr>
          <w:rFonts w:hint="eastAsia" w:asciiTheme="minorEastAsia" w:hAnsiTheme="minorEastAsia" w:eastAsiaTheme="minorEastAsia" w:cstheme="minorEastAsia"/>
          <w:color w:val="auto"/>
          <w:sz w:val="24"/>
          <w:szCs w:val="24"/>
          <w:lang w:val="en-US" w:eastAsia="zh-CN"/>
        </w:rPr>
        <w:t>环节的</w:t>
      </w:r>
      <w:r>
        <w:rPr>
          <w:rFonts w:hint="eastAsia" w:asciiTheme="minorEastAsia" w:hAnsiTheme="minorEastAsia" w:eastAsiaTheme="minorEastAsia" w:cstheme="minorEastAsia"/>
          <w:color w:val="auto"/>
          <w:sz w:val="24"/>
          <w:szCs w:val="24"/>
        </w:rPr>
        <w:t>加试科目，旨在系统</w:t>
      </w:r>
      <w:r>
        <w:rPr>
          <w:rFonts w:hint="eastAsia" w:asciiTheme="minorEastAsia" w:hAnsiTheme="minorEastAsia" w:eastAsiaTheme="minorEastAsia" w:cstheme="minorEastAsia"/>
          <w:color w:val="auto"/>
          <w:sz w:val="24"/>
          <w:szCs w:val="24"/>
          <w:lang w:val="en-US" w:eastAsia="zh-CN"/>
        </w:rPr>
        <w:t>考查</w:t>
      </w:r>
      <w:r>
        <w:rPr>
          <w:rFonts w:hint="eastAsia" w:asciiTheme="minorEastAsia" w:hAnsiTheme="minorEastAsia" w:eastAsiaTheme="minorEastAsia" w:cstheme="minorEastAsia"/>
          <w:color w:val="auto"/>
          <w:sz w:val="24"/>
          <w:szCs w:val="24"/>
        </w:rPr>
        <w:t>考生在设计学领域的学科基础与核心素养。本课程考核内容聚焦于视觉传达设计、环境设计等主要方向的理论架构、历史脉络与表现技法，重点评估考生对设计基本原理的掌握程度、形式语言的解析能力以及初步的方法论意识。其最终目标是甄别考生是否具备从事设计史论研究所需的专业洞察力、分析能力与学术发展潜力。</w:t>
      </w:r>
    </w:p>
    <w:p w14:paraId="1A60F6CB">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一、考试内容</w:t>
      </w:r>
    </w:p>
    <w:p w14:paraId="468187B4">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考生可从以下两方案中任选其一。</w:t>
      </w:r>
    </w:p>
    <w:p w14:paraId="76FA9FCF">
      <w:pPr>
        <w:keepNext w:val="0"/>
        <w:keepLines w:val="0"/>
        <w:pageBreakBefore w:val="0"/>
        <w:widowControl w:val="0"/>
        <w:kinsoku/>
        <w:wordWrap/>
        <w:overflowPunct/>
        <w:topLinePunct w:val="0"/>
        <w:autoSpaceDE/>
        <w:autoSpaceDN/>
        <w:bidi w:val="0"/>
        <w:adjustRightInd/>
        <w:spacing w:afterAutospacing="0" w:line="360" w:lineRule="auto"/>
        <w:textAlignment w:val="auto"/>
        <w:rPr>
          <w:b/>
          <w:color w:val="auto"/>
          <w:sz w:val="24"/>
        </w:rPr>
      </w:pPr>
      <w:r>
        <w:rPr>
          <w:rFonts w:hint="eastAsia"/>
          <w:b/>
          <w:color w:val="auto"/>
          <w:sz w:val="24"/>
        </w:rPr>
        <w:t>（一）视觉传达设计方向：主题创意设计</w:t>
      </w:r>
    </w:p>
    <w:p w14:paraId="6C15EE76">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default"/>
          <w:bCs/>
          <w:sz w:val="24"/>
          <w:lang w:val="en-US" w:eastAsia="zh-CN"/>
        </w:rPr>
      </w:pPr>
      <w:r>
        <w:rPr>
          <w:rFonts w:hint="eastAsia"/>
          <w:b/>
          <w:sz w:val="24"/>
          <w:lang w:val="en-US" w:eastAsia="zh-CN"/>
        </w:rPr>
        <w:t xml:space="preserve">    </w:t>
      </w:r>
      <w:r>
        <w:rPr>
          <w:b/>
          <w:sz w:val="24"/>
        </w:rPr>
        <w:t>1.</w:t>
      </w:r>
      <w:r>
        <w:rPr>
          <w:rFonts w:hint="eastAsia"/>
          <w:b/>
          <w:sz w:val="24"/>
        </w:rPr>
        <w:t>标志设计</w:t>
      </w:r>
      <w:r>
        <w:rPr>
          <w:rFonts w:hint="eastAsia"/>
          <w:b/>
          <w:sz w:val="24"/>
          <w:lang w:eastAsia="zh-CN"/>
        </w:rPr>
        <w:t>：</w:t>
      </w:r>
      <w:r>
        <w:rPr>
          <w:rFonts w:hint="eastAsia"/>
          <w:bCs/>
          <w:sz w:val="24"/>
          <w:lang w:val="en-US" w:eastAsia="zh-CN"/>
        </w:rPr>
        <w:t>包含政</w:t>
      </w:r>
      <w:r>
        <w:rPr>
          <w:rFonts w:hint="default"/>
          <w:bCs/>
          <w:sz w:val="24"/>
          <w:lang w:val="en-US" w:eastAsia="zh-CN"/>
        </w:rPr>
        <w:t>治性</w:t>
      </w:r>
      <w:r>
        <w:rPr>
          <w:rFonts w:hint="eastAsia"/>
          <w:bCs/>
          <w:sz w:val="24"/>
          <w:lang w:val="en-US" w:eastAsia="zh-CN"/>
        </w:rPr>
        <w:t>标志</w:t>
      </w:r>
      <w:r>
        <w:rPr>
          <w:rFonts w:hint="eastAsia"/>
          <w:bCs/>
          <w:sz w:val="24"/>
          <w:lang w:eastAsia="zh-CN"/>
        </w:rPr>
        <w:t>、</w:t>
      </w:r>
      <w:r>
        <w:rPr>
          <w:rFonts w:hint="eastAsia"/>
          <w:bCs/>
          <w:sz w:val="24"/>
          <w:lang w:val="en-US" w:eastAsia="zh-CN"/>
        </w:rPr>
        <w:t>公益性</w:t>
      </w:r>
      <w:r>
        <w:rPr>
          <w:rFonts w:hint="eastAsia"/>
          <w:bCs/>
          <w:sz w:val="24"/>
          <w:lang w:eastAsia="zh-CN"/>
        </w:rPr>
        <w:t>标志、企业品牌标志、产品标志</w:t>
      </w:r>
      <w:r>
        <w:rPr>
          <w:rFonts w:hint="eastAsia"/>
          <w:bCs/>
          <w:sz w:val="24"/>
          <w:lang w:val="en-US" w:eastAsia="zh-CN"/>
        </w:rPr>
        <w:t>等内容。</w:t>
      </w:r>
    </w:p>
    <w:p w14:paraId="1C6DD717">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default" w:eastAsia="宋体"/>
          <w:bCs/>
          <w:sz w:val="24"/>
          <w:lang w:val="en-US" w:eastAsia="zh-CN"/>
        </w:rPr>
      </w:pPr>
      <w:r>
        <w:rPr>
          <w:rFonts w:hint="eastAsia"/>
          <w:b/>
          <w:sz w:val="24"/>
          <w:lang w:val="en-US" w:eastAsia="zh-CN"/>
        </w:rPr>
        <w:t xml:space="preserve">    </w:t>
      </w:r>
      <w:r>
        <w:rPr>
          <w:rFonts w:hint="eastAsia"/>
          <w:b/>
          <w:sz w:val="24"/>
        </w:rPr>
        <w:t>2.海报设计</w:t>
      </w:r>
      <w:r>
        <w:rPr>
          <w:rFonts w:hint="eastAsia"/>
          <w:b/>
          <w:sz w:val="24"/>
          <w:lang w:eastAsia="zh-CN"/>
        </w:rPr>
        <w:t>：</w:t>
      </w:r>
      <w:r>
        <w:rPr>
          <w:rFonts w:hint="eastAsia"/>
          <w:bCs/>
          <w:sz w:val="24"/>
          <w:lang w:val="en-US" w:eastAsia="zh-CN"/>
        </w:rPr>
        <w:t>包含公益类海报</w:t>
      </w:r>
      <w:r>
        <w:rPr>
          <w:rFonts w:hint="eastAsia"/>
          <w:bCs/>
          <w:sz w:val="24"/>
        </w:rPr>
        <w:t>设计、文化类海报设计、商业类海报设计</w:t>
      </w:r>
      <w:r>
        <w:rPr>
          <w:rFonts w:hint="eastAsia"/>
          <w:bCs/>
          <w:sz w:val="24"/>
          <w:lang w:val="en-US" w:eastAsia="zh-CN"/>
        </w:rPr>
        <w:t>等内容。</w:t>
      </w:r>
    </w:p>
    <w:p w14:paraId="7A8A8231">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default" w:eastAsia="宋体"/>
          <w:bCs/>
          <w:sz w:val="24"/>
          <w:lang w:val="en-US" w:eastAsia="zh-CN"/>
        </w:rPr>
      </w:pPr>
      <w:r>
        <w:rPr>
          <w:rFonts w:hint="eastAsia"/>
          <w:b/>
          <w:sz w:val="24"/>
          <w:lang w:val="en-US" w:eastAsia="zh-CN"/>
        </w:rPr>
        <w:t xml:space="preserve">    </w:t>
      </w:r>
      <w:r>
        <w:rPr>
          <w:b/>
          <w:sz w:val="24"/>
        </w:rPr>
        <w:t>3.</w:t>
      </w:r>
      <w:r>
        <w:rPr>
          <w:rFonts w:hint="eastAsia"/>
          <w:b/>
          <w:sz w:val="24"/>
        </w:rPr>
        <w:t>包装设计</w:t>
      </w:r>
      <w:r>
        <w:rPr>
          <w:rFonts w:hint="eastAsia"/>
          <w:b/>
          <w:sz w:val="24"/>
          <w:lang w:eastAsia="zh-CN"/>
        </w:rPr>
        <w:t>：</w:t>
      </w:r>
      <w:r>
        <w:rPr>
          <w:rFonts w:hint="eastAsia"/>
          <w:bCs/>
          <w:sz w:val="24"/>
          <w:lang w:val="en-US" w:eastAsia="zh-CN"/>
        </w:rPr>
        <w:t>包含食品类</w:t>
      </w:r>
      <w:r>
        <w:rPr>
          <w:rFonts w:hint="eastAsia"/>
          <w:bCs/>
          <w:sz w:val="24"/>
        </w:rPr>
        <w:t>包装设计、日用品类</w:t>
      </w:r>
      <w:r>
        <w:rPr>
          <w:rFonts w:hint="eastAsia"/>
          <w:bCs/>
          <w:sz w:val="24"/>
          <w:lang w:val="en-US" w:eastAsia="zh-CN"/>
        </w:rPr>
        <w:t>包装设计</w:t>
      </w:r>
      <w:r>
        <w:rPr>
          <w:rFonts w:hint="eastAsia"/>
          <w:bCs/>
          <w:sz w:val="24"/>
          <w:lang w:eastAsia="zh-CN"/>
        </w:rPr>
        <w:t>、</w:t>
      </w:r>
      <w:r>
        <w:rPr>
          <w:rFonts w:hint="eastAsia"/>
          <w:bCs/>
          <w:sz w:val="24"/>
          <w:lang w:val="en-US" w:eastAsia="zh-CN"/>
        </w:rPr>
        <w:t>文创产品</w:t>
      </w:r>
      <w:r>
        <w:rPr>
          <w:rFonts w:hint="eastAsia"/>
          <w:bCs/>
          <w:sz w:val="24"/>
        </w:rPr>
        <w:t>类包装设计、</w:t>
      </w:r>
      <w:r>
        <w:rPr>
          <w:rFonts w:hint="eastAsia"/>
          <w:bCs/>
          <w:sz w:val="24"/>
          <w:lang w:val="en-US" w:eastAsia="zh-CN"/>
        </w:rPr>
        <w:t>儿童产品包装设计等内容。</w:t>
      </w:r>
    </w:p>
    <w:p w14:paraId="6ED6A818">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default" w:eastAsia="宋体"/>
          <w:bCs/>
          <w:sz w:val="24"/>
          <w:lang w:val="en-US" w:eastAsia="zh-CN"/>
        </w:rPr>
      </w:pPr>
      <w:r>
        <w:rPr>
          <w:rFonts w:hint="eastAsia"/>
          <w:b/>
          <w:sz w:val="24"/>
          <w:lang w:val="en-US" w:eastAsia="zh-CN"/>
        </w:rPr>
        <w:t xml:space="preserve">    </w:t>
      </w:r>
      <w:r>
        <w:rPr>
          <w:b/>
          <w:sz w:val="24"/>
        </w:rPr>
        <w:t>4.</w:t>
      </w:r>
      <w:r>
        <w:rPr>
          <w:rFonts w:hint="eastAsia"/>
          <w:b/>
          <w:sz w:val="24"/>
        </w:rPr>
        <w:t>插画设计</w:t>
      </w:r>
      <w:r>
        <w:rPr>
          <w:rFonts w:hint="eastAsia"/>
          <w:b/>
          <w:sz w:val="24"/>
          <w:lang w:eastAsia="zh-CN"/>
        </w:rPr>
        <w:t>：</w:t>
      </w:r>
      <w:r>
        <w:rPr>
          <w:rFonts w:hint="eastAsia"/>
          <w:bCs/>
          <w:sz w:val="24"/>
          <w:lang w:val="en-US" w:eastAsia="zh-CN"/>
        </w:rPr>
        <w:t>包含商业插</w:t>
      </w:r>
      <w:r>
        <w:rPr>
          <w:rFonts w:hint="eastAsia"/>
          <w:bCs/>
          <w:sz w:val="24"/>
        </w:rPr>
        <w:t>画、文化插画</w:t>
      </w:r>
      <w:r>
        <w:rPr>
          <w:rFonts w:hint="eastAsia"/>
          <w:bCs/>
          <w:sz w:val="24"/>
          <w:lang w:eastAsia="zh-CN"/>
        </w:rPr>
        <w:t>、</w:t>
      </w:r>
      <w:r>
        <w:rPr>
          <w:rFonts w:hint="eastAsia"/>
          <w:bCs/>
          <w:sz w:val="24"/>
        </w:rPr>
        <w:t>教育插画、</w:t>
      </w:r>
      <w:r>
        <w:rPr>
          <w:rFonts w:hint="eastAsia"/>
          <w:bCs/>
          <w:sz w:val="24"/>
          <w:lang w:val="en-US" w:eastAsia="zh-CN"/>
        </w:rPr>
        <w:t>儿童插画等内容。</w:t>
      </w:r>
    </w:p>
    <w:p w14:paraId="0CD4006F">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default" w:eastAsia="宋体"/>
          <w:bCs/>
          <w:sz w:val="24"/>
          <w:lang w:val="en-US" w:eastAsia="zh-CN"/>
        </w:rPr>
      </w:pPr>
      <w:r>
        <w:rPr>
          <w:rFonts w:hint="eastAsia"/>
          <w:b/>
          <w:sz w:val="24"/>
          <w:lang w:val="en-US" w:eastAsia="zh-CN"/>
        </w:rPr>
        <w:t xml:space="preserve">    </w:t>
      </w:r>
      <w:r>
        <w:rPr>
          <w:b/>
          <w:sz w:val="24"/>
        </w:rPr>
        <w:t>5.</w:t>
      </w:r>
      <w:r>
        <w:rPr>
          <w:rFonts w:hint="eastAsia"/>
          <w:b/>
          <w:sz w:val="24"/>
          <w:lang w:val="en-US" w:eastAsia="zh-CN"/>
        </w:rPr>
        <w:t>数字媒体设计：</w:t>
      </w:r>
      <w:r>
        <w:rPr>
          <w:rFonts w:hint="eastAsia"/>
          <w:bCs/>
          <w:sz w:val="24"/>
          <w:lang w:val="en-US" w:eastAsia="zh-CN"/>
        </w:rPr>
        <w:t>包含UI界</w:t>
      </w:r>
      <w:r>
        <w:rPr>
          <w:rFonts w:hint="eastAsia"/>
          <w:bCs/>
          <w:sz w:val="24"/>
        </w:rPr>
        <w:t>面设计</w:t>
      </w:r>
      <w:r>
        <w:rPr>
          <w:rFonts w:hint="eastAsia"/>
          <w:bCs/>
          <w:sz w:val="24"/>
          <w:lang w:eastAsia="zh-CN"/>
        </w:rPr>
        <w:t>、</w:t>
      </w:r>
      <w:r>
        <w:rPr>
          <w:rFonts w:hint="eastAsia"/>
          <w:bCs/>
          <w:sz w:val="24"/>
        </w:rPr>
        <w:t>网页设计</w:t>
      </w:r>
      <w:r>
        <w:rPr>
          <w:rFonts w:hint="eastAsia"/>
          <w:bCs/>
          <w:sz w:val="24"/>
          <w:lang w:eastAsia="zh-CN"/>
        </w:rPr>
        <w:t>、</w:t>
      </w:r>
      <w:r>
        <w:rPr>
          <w:rFonts w:hint="eastAsia"/>
          <w:bCs/>
          <w:sz w:val="24"/>
        </w:rPr>
        <w:t>数字标识和品牌设计</w:t>
      </w:r>
      <w:r>
        <w:rPr>
          <w:rFonts w:hint="eastAsia"/>
          <w:bCs/>
          <w:sz w:val="24"/>
          <w:lang w:eastAsia="zh-CN"/>
        </w:rPr>
        <w:t>、</w:t>
      </w:r>
      <w:r>
        <w:rPr>
          <w:rFonts w:hint="eastAsia"/>
          <w:bCs/>
          <w:sz w:val="24"/>
        </w:rPr>
        <w:t>数据可视化设计</w:t>
      </w:r>
      <w:r>
        <w:rPr>
          <w:rFonts w:hint="eastAsia"/>
          <w:bCs/>
          <w:sz w:val="24"/>
          <w:lang w:val="en-US" w:eastAsia="zh-CN"/>
        </w:rPr>
        <w:t>等内容。</w:t>
      </w:r>
    </w:p>
    <w:p w14:paraId="591A723C">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default" w:eastAsia="宋体"/>
          <w:bCs/>
          <w:sz w:val="24"/>
          <w:lang w:val="en-US" w:eastAsia="zh-CN"/>
        </w:rPr>
      </w:pPr>
      <w:r>
        <w:rPr>
          <w:rFonts w:hint="eastAsia"/>
          <w:b/>
          <w:sz w:val="24"/>
          <w:lang w:val="en-US" w:eastAsia="zh-CN"/>
        </w:rPr>
        <w:t xml:space="preserve">    6.书籍装帧设计：</w:t>
      </w:r>
      <w:r>
        <w:rPr>
          <w:rFonts w:hint="eastAsia"/>
          <w:bCs/>
          <w:sz w:val="24"/>
          <w:lang w:val="en-US" w:eastAsia="zh-CN"/>
        </w:rPr>
        <w:t>包含封面设</w:t>
      </w:r>
      <w:r>
        <w:rPr>
          <w:rFonts w:hint="eastAsia"/>
          <w:bCs/>
          <w:sz w:val="24"/>
        </w:rPr>
        <w:t>计、书脊设计、内页排版</w:t>
      </w:r>
      <w:r>
        <w:rPr>
          <w:rFonts w:hint="eastAsia"/>
          <w:bCs/>
          <w:sz w:val="24"/>
          <w:lang w:val="en-US" w:eastAsia="zh-CN"/>
        </w:rPr>
        <w:t>设计等内容。</w:t>
      </w:r>
    </w:p>
    <w:p w14:paraId="19DC2108">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eastAsia" w:eastAsia="宋体"/>
          <w:bCs/>
          <w:sz w:val="24"/>
          <w:lang w:val="en-US" w:eastAsia="zh-CN"/>
        </w:rPr>
      </w:pPr>
      <w:r>
        <w:rPr>
          <w:rFonts w:hint="eastAsia"/>
          <w:b/>
          <w:sz w:val="24"/>
          <w:lang w:val="en-US" w:eastAsia="zh-CN"/>
        </w:rPr>
        <w:t xml:space="preserve">    7.字体设计：</w:t>
      </w:r>
      <w:r>
        <w:rPr>
          <w:rFonts w:hint="eastAsia"/>
          <w:bCs/>
          <w:sz w:val="24"/>
          <w:lang w:val="en-US" w:eastAsia="zh-CN"/>
        </w:rPr>
        <w:t>包含品牌标</w:t>
      </w:r>
      <w:r>
        <w:rPr>
          <w:rFonts w:hint="eastAsia"/>
          <w:bCs/>
          <w:sz w:val="24"/>
        </w:rPr>
        <w:t>识设计</w:t>
      </w:r>
      <w:r>
        <w:rPr>
          <w:rFonts w:hint="eastAsia"/>
          <w:bCs/>
          <w:sz w:val="24"/>
          <w:lang w:eastAsia="zh-CN"/>
        </w:rPr>
        <w:t>、</w:t>
      </w:r>
      <w:r>
        <w:rPr>
          <w:rFonts w:hint="eastAsia"/>
          <w:bCs/>
          <w:sz w:val="24"/>
        </w:rPr>
        <w:t>艺术和创意设计</w:t>
      </w:r>
      <w:r>
        <w:rPr>
          <w:rFonts w:hint="eastAsia"/>
          <w:bCs/>
          <w:sz w:val="24"/>
          <w:lang w:eastAsia="zh-CN"/>
        </w:rPr>
        <w:t>、</w:t>
      </w:r>
      <w:r>
        <w:rPr>
          <w:rFonts w:hint="eastAsia"/>
          <w:bCs/>
          <w:sz w:val="24"/>
        </w:rPr>
        <w:t>环境图形设计</w:t>
      </w:r>
      <w:r>
        <w:rPr>
          <w:rFonts w:hint="eastAsia"/>
          <w:bCs/>
          <w:sz w:val="24"/>
          <w:lang w:val="en-US" w:eastAsia="zh-CN"/>
        </w:rPr>
        <w:t>等内容。</w:t>
      </w:r>
    </w:p>
    <w:p w14:paraId="5EC455A8">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eastAsia"/>
          <w:b/>
          <w:sz w:val="24"/>
        </w:rPr>
      </w:pPr>
      <w:r>
        <w:rPr>
          <w:rFonts w:hint="eastAsia"/>
          <w:b/>
          <w:sz w:val="24"/>
        </w:rPr>
        <w:t>（二）环境设计方向：主题空间设计</w:t>
      </w:r>
    </w:p>
    <w:p w14:paraId="31B5AD67">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eastAsia"/>
          <w:b/>
          <w:sz w:val="24"/>
        </w:rPr>
      </w:pPr>
      <w:r>
        <w:rPr>
          <w:rFonts w:hint="eastAsia"/>
          <w:b/>
          <w:sz w:val="24"/>
          <w:lang w:val="en-US" w:eastAsia="zh-CN"/>
        </w:rPr>
        <w:t xml:space="preserve">    </w:t>
      </w:r>
      <w:r>
        <w:rPr>
          <w:rFonts w:hint="eastAsia"/>
          <w:b/>
          <w:sz w:val="24"/>
        </w:rPr>
        <w:t>1</w:t>
      </w:r>
      <w:r>
        <w:rPr>
          <w:rFonts w:hint="eastAsia"/>
          <w:b/>
          <w:sz w:val="24"/>
          <w:lang w:val="en-US" w:eastAsia="zh-CN"/>
        </w:rPr>
        <w:t>.</w:t>
      </w:r>
      <w:r>
        <w:rPr>
          <w:rFonts w:hint="eastAsia"/>
          <w:b/>
          <w:sz w:val="24"/>
        </w:rPr>
        <w:t>设计的绘图、构图、创作等的技巧与方法</w:t>
      </w:r>
    </w:p>
    <w:p w14:paraId="4204F4B1">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default" w:eastAsia="宋体"/>
          <w:bCs/>
          <w:sz w:val="24"/>
          <w:lang w:val="en-US" w:eastAsia="zh-CN"/>
        </w:rPr>
      </w:pPr>
      <w:r>
        <w:rPr>
          <w:rFonts w:hint="eastAsia"/>
          <w:b/>
          <w:sz w:val="24"/>
          <w:lang w:val="en-US" w:eastAsia="zh-CN"/>
        </w:rPr>
        <w:t xml:space="preserve">    </w:t>
      </w:r>
      <w:r>
        <w:rPr>
          <w:rFonts w:hint="eastAsia"/>
          <w:b/>
          <w:sz w:val="24"/>
        </w:rPr>
        <w:t>2</w:t>
      </w:r>
      <w:r>
        <w:rPr>
          <w:rFonts w:hint="eastAsia"/>
          <w:b/>
          <w:sz w:val="24"/>
          <w:lang w:val="en-US" w:eastAsia="zh-CN"/>
        </w:rPr>
        <w:t>.</w:t>
      </w:r>
      <w:r>
        <w:rPr>
          <w:rFonts w:hint="eastAsia"/>
          <w:b/>
          <w:sz w:val="24"/>
        </w:rPr>
        <w:t>景观空间设计</w:t>
      </w:r>
      <w:r>
        <w:rPr>
          <w:rFonts w:hint="eastAsia"/>
          <w:b/>
          <w:sz w:val="24"/>
          <w:lang w:eastAsia="zh-CN"/>
        </w:rPr>
        <w:t>：</w:t>
      </w:r>
      <w:r>
        <w:rPr>
          <w:rFonts w:hint="eastAsia"/>
          <w:bCs/>
          <w:sz w:val="24"/>
          <w:lang w:val="en-US" w:eastAsia="zh-CN"/>
        </w:rPr>
        <w:t>包含历史文化街区的</w:t>
      </w:r>
      <w:r>
        <w:rPr>
          <w:rFonts w:hint="eastAsia"/>
          <w:bCs/>
          <w:sz w:val="24"/>
        </w:rPr>
        <w:t>景观设计、商业空间景观设计、城市公共绿地的景观设计、居住区景观设计</w:t>
      </w:r>
      <w:r>
        <w:rPr>
          <w:rFonts w:hint="eastAsia"/>
          <w:bCs/>
          <w:sz w:val="24"/>
          <w:lang w:eastAsia="zh-CN"/>
        </w:rPr>
        <w:t>、</w:t>
      </w:r>
      <w:r>
        <w:rPr>
          <w:rFonts w:hint="eastAsia"/>
          <w:bCs/>
          <w:sz w:val="24"/>
        </w:rPr>
        <w:t>校园景观设计</w:t>
      </w:r>
      <w:r>
        <w:rPr>
          <w:rFonts w:hint="eastAsia"/>
          <w:bCs/>
          <w:sz w:val="24"/>
          <w:lang w:eastAsia="zh-CN"/>
        </w:rPr>
        <w:t>、</w:t>
      </w:r>
      <w:r>
        <w:rPr>
          <w:rFonts w:hint="eastAsia"/>
          <w:bCs/>
          <w:sz w:val="24"/>
        </w:rPr>
        <w:t>旅游和度假景观设计</w:t>
      </w:r>
      <w:r>
        <w:rPr>
          <w:rFonts w:hint="eastAsia"/>
          <w:bCs/>
          <w:sz w:val="24"/>
          <w:lang w:eastAsia="zh-CN"/>
        </w:rPr>
        <w:t>、</w:t>
      </w:r>
      <w:r>
        <w:rPr>
          <w:rFonts w:hint="eastAsia"/>
          <w:bCs/>
          <w:sz w:val="24"/>
        </w:rPr>
        <w:t>公共艺术空间的景观小品设计</w:t>
      </w:r>
      <w:r>
        <w:rPr>
          <w:rFonts w:hint="eastAsia"/>
          <w:bCs/>
          <w:sz w:val="24"/>
          <w:lang w:val="en-US" w:eastAsia="zh-CN"/>
        </w:rPr>
        <w:t>等内容。</w:t>
      </w:r>
    </w:p>
    <w:p w14:paraId="4D63A675">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eastAsia"/>
          <w:bCs/>
          <w:sz w:val="24"/>
          <w:lang w:val="en-US" w:eastAsia="zh-CN"/>
        </w:rPr>
      </w:pPr>
      <w:r>
        <w:rPr>
          <w:rFonts w:hint="eastAsia"/>
          <w:b/>
          <w:sz w:val="24"/>
          <w:lang w:val="en-US" w:eastAsia="zh-CN"/>
        </w:rPr>
        <w:t xml:space="preserve">    </w:t>
      </w:r>
      <w:r>
        <w:rPr>
          <w:rFonts w:hint="eastAsia"/>
          <w:b/>
          <w:sz w:val="24"/>
        </w:rPr>
        <w:t>3</w:t>
      </w:r>
      <w:r>
        <w:rPr>
          <w:rFonts w:hint="eastAsia"/>
          <w:b/>
          <w:sz w:val="24"/>
          <w:lang w:val="en-US" w:eastAsia="zh-CN"/>
        </w:rPr>
        <w:t>.</w:t>
      </w:r>
      <w:r>
        <w:rPr>
          <w:rFonts w:hint="eastAsia"/>
          <w:b/>
          <w:sz w:val="24"/>
        </w:rPr>
        <w:t>室内空间设计</w:t>
      </w:r>
      <w:r>
        <w:rPr>
          <w:rFonts w:hint="eastAsia"/>
          <w:b/>
          <w:sz w:val="24"/>
          <w:lang w:eastAsia="zh-CN"/>
        </w:rPr>
        <w:t>：</w:t>
      </w:r>
      <w:r>
        <w:rPr>
          <w:rFonts w:hint="eastAsia"/>
          <w:bCs/>
          <w:sz w:val="24"/>
          <w:lang w:val="en-US" w:eastAsia="zh-CN"/>
        </w:rPr>
        <w:t>包含</w:t>
      </w:r>
      <w:r>
        <w:rPr>
          <w:rFonts w:hint="eastAsia"/>
          <w:bCs/>
          <w:sz w:val="24"/>
        </w:rPr>
        <w:t>居住空间的室内设计、商业空间的室内设计、办公</w:t>
      </w:r>
      <w:r>
        <w:rPr>
          <w:rFonts w:hint="eastAsia"/>
          <w:bCs/>
          <w:sz w:val="24"/>
          <w:lang w:val="en-US" w:eastAsia="zh-CN"/>
        </w:rPr>
        <w:t>空间</w:t>
      </w:r>
      <w:r>
        <w:rPr>
          <w:rFonts w:hint="eastAsia"/>
          <w:bCs/>
          <w:sz w:val="24"/>
        </w:rPr>
        <w:t>室内</w:t>
      </w:r>
      <w:r>
        <w:rPr>
          <w:rFonts w:hint="eastAsia"/>
          <w:bCs/>
          <w:sz w:val="24"/>
          <w:lang w:val="en-US" w:eastAsia="zh-CN"/>
        </w:rPr>
        <w:t>的</w:t>
      </w:r>
      <w:r>
        <w:rPr>
          <w:rFonts w:hint="eastAsia"/>
          <w:bCs/>
          <w:sz w:val="24"/>
        </w:rPr>
        <w:t>设计</w:t>
      </w:r>
      <w:r>
        <w:rPr>
          <w:rFonts w:hint="eastAsia"/>
          <w:bCs/>
          <w:sz w:val="24"/>
          <w:lang w:eastAsia="zh-CN"/>
        </w:rPr>
        <w:t>、</w:t>
      </w:r>
      <w:r>
        <w:rPr>
          <w:rFonts w:hint="eastAsia"/>
          <w:bCs/>
          <w:sz w:val="24"/>
        </w:rPr>
        <w:t>文</w:t>
      </w:r>
      <w:r>
        <w:rPr>
          <w:rFonts w:hint="eastAsia"/>
          <w:bCs/>
          <w:sz w:val="24"/>
          <w:lang w:val="en-US" w:eastAsia="zh-CN"/>
        </w:rPr>
        <w:t>教</w:t>
      </w:r>
      <w:r>
        <w:rPr>
          <w:rFonts w:hint="eastAsia"/>
          <w:bCs/>
          <w:sz w:val="24"/>
        </w:rPr>
        <w:t>空间的室内设计</w:t>
      </w:r>
      <w:r>
        <w:rPr>
          <w:rFonts w:hint="eastAsia"/>
          <w:bCs/>
          <w:sz w:val="24"/>
          <w:lang w:eastAsia="zh-CN"/>
        </w:rPr>
        <w:t>、</w:t>
      </w:r>
      <w:r>
        <w:rPr>
          <w:rFonts w:hint="eastAsia"/>
          <w:bCs/>
          <w:sz w:val="24"/>
          <w:lang w:val="en-US" w:eastAsia="zh-CN"/>
        </w:rPr>
        <w:t>展览空间</w:t>
      </w:r>
      <w:r>
        <w:rPr>
          <w:rFonts w:hint="eastAsia"/>
          <w:bCs/>
          <w:sz w:val="24"/>
        </w:rPr>
        <w:t>室内</w:t>
      </w:r>
      <w:r>
        <w:rPr>
          <w:rFonts w:hint="eastAsia"/>
          <w:bCs/>
          <w:sz w:val="24"/>
          <w:lang w:val="en-US" w:eastAsia="zh-CN"/>
        </w:rPr>
        <w:t>的</w:t>
      </w:r>
      <w:r>
        <w:rPr>
          <w:rFonts w:hint="eastAsia"/>
          <w:bCs/>
          <w:sz w:val="24"/>
        </w:rPr>
        <w:t>设计</w:t>
      </w:r>
      <w:r>
        <w:rPr>
          <w:rFonts w:hint="eastAsia"/>
          <w:bCs/>
          <w:sz w:val="24"/>
          <w:lang w:eastAsia="zh-CN"/>
        </w:rPr>
        <w:t>、</w:t>
      </w:r>
      <w:r>
        <w:rPr>
          <w:rFonts w:hint="eastAsia"/>
          <w:bCs/>
          <w:sz w:val="24"/>
          <w:lang w:val="en-US" w:eastAsia="zh-CN"/>
        </w:rPr>
        <w:t>工业建筑空间</w:t>
      </w:r>
      <w:r>
        <w:rPr>
          <w:rFonts w:hint="eastAsia"/>
          <w:bCs/>
          <w:sz w:val="24"/>
        </w:rPr>
        <w:t>室内</w:t>
      </w:r>
      <w:r>
        <w:rPr>
          <w:rFonts w:hint="eastAsia"/>
          <w:bCs/>
          <w:sz w:val="24"/>
          <w:lang w:val="en-US" w:eastAsia="zh-CN"/>
        </w:rPr>
        <w:t>的</w:t>
      </w:r>
      <w:r>
        <w:rPr>
          <w:rFonts w:hint="eastAsia"/>
          <w:bCs/>
          <w:sz w:val="24"/>
        </w:rPr>
        <w:t>设计</w:t>
      </w:r>
      <w:r>
        <w:rPr>
          <w:rFonts w:hint="eastAsia"/>
          <w:bCs/>
          <w:sz w:val="24"/>
          <w:lang w:val="en-US" w:eastAsia="zh-CN"/>
        </w:rPr>
        <w:t>等内容。</w:t>
      </w:r>
    </w:p>
    <w:p w14:paraId="24C1BBE6">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二、</w:t>
      </w:r>
      <w:r>
        <w:rPr>
          <w:rFonts w:hint="eastAsia" w:ascii="宋体" w:hAnsi="宋体"/>
          <w:b/>
          <w:color w:val="000000" w:themeColor="text1"/>
          <w:sz w:val="24"/>
          <w:szCs w:val="24"/>
          <w:lang w:val="en-US" w:eastAsia="zh-CN"/>
          <w14:textFill>
            <w14:solidFill>
              <w14:schemeClr w14:val="tx1"/>
            </w14:solidFill>
          </w14:textFill>
        </w:rPr>
        <w:t>试卷分值、时间、题型</w:t>
      </w:r>
      <w:r>
        <w:rPr>
          <w:rFonts w:ascii="宋体" w:hAnsi="宋体"/>
          <w:b/>
          <w:color w:val="000000" w:themeColor="text1"/>
          <w:sz w:val="24"/>
          <w:szCs w:val="24"/>
          <w14:textFill>
            <w14:solidFill>
              <w14:schemeClr w14:val="tx1"/>
            </w14:solidFill>
          </w14:textFill>
        </w:rPr>
        <w:t>结构</w:t>
      </w:r>
    </w:p>
    <w:p w14:paraId="52B729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b w:val="0"/>
          <w:bCs/>
          <w:color w:val="000000" w:themeColor="text1"/>
          <w:sz w:val="24"/>
          <w:szCs w:val="24"/>
          <w:lang w:eastAsia="zh-CN"/>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1.</w:t>
      </w:r>
      <w:r>
        <w:rPr>
          <w:rFonts w:ascii="宋体" w:hAnsi="宋体"/>
          <w:b w:val="0"/>
          <w:bCs/>
          <w:color w:val="000000" w:themeColor="text1"/>
          <w:sz w:val="24"/>
          <w:szCs w:val="24"/>
          <w14:textFill>
            <w14:solidFill>
              <w14:schemeClr w14:val="tx1"/>
            </w14:solidFill>
          </w14:textFill>
        </w:rPr>
        <w:t>满分：</w:t>
      </w:r>
      <w:r>
        <w:rPr>
          <w:rFonts w:hint="eastAsia" w:ascii="宋体" w:hAnsi="宋体"/>
          <w:b w:val="0"/>
          <w:bCs/>
          <w:color w:val="000000" w:themeColor="text1"/>
          <w:sz w:val="24"/>
          <w:szCs w:val="24"/>
          <w14:textFill>
            <w14:solidFill>
              <w14:schemeClr w14:val="tx1"/>
            </w14:solidFill>
          </w14:textFill>
        </w:rPr>
        <w:t>1</w:t>
      </w:r>
      <w:r>
        <w:rPr>
          <w:rFonts w:hint="eastAsia" w:ascii="宋体" w:hAnsi="宋体"/>
          <w:b w:val="0"/>
          <w:bCs/>
          <w:color w:val="000000" w:themeColor="text1"/>
          <w:sz w:val="24"/>
          <w:szCs w:val="24"/>
          <w:lang w:val="en-US" w:eastAsia="zh-CN"/>
          <w14:textFill>
            <w14:solidFill>
              <w14:schemeClr w14:val="tx1"/>
            </w14:solidFill>
          </w14:textFill>
        </w:rPr>
        <w:t>0</w:t>
      </w:r>
      <w:r>
        <w:rPr>
          <w:rFonts w:hint="eastAsia" w:ascii="宋体" w:hAnsi="宋体"/>
          <w:b w:val="0"/>
          <w:bCs/>
          <w:color w:val="000000" w:themeColor="text1"/>
          <w:sz w:val="24"/>
          <w:szCs w:val="24"/>
          <w14:textFill>
            <w14:solidFill>
              <w14:schemeClr w14:val="tx1"/>
            </w14:solidFill>
          </w14:textFill>
        </w:rPr>
        <w:t>0</w:t>
      </w:r>
      <w:r>
        <w:rPr>
          <w:rFonts w:ascii="宋体" w:hAnsi="宋体"/>
          <w:b w:val="0"/>
          <w:bCs/>
          <w:color w:val="000000" w:themeColor="text1"/>
          <w:sz w:val="24"/>
          <w:szCs w:val="24"/>
          <w14:textFill>
            <w14:solidFill>
              <w14:schemeClr w14:val="tx1"/>
            </w14:solidFill>
          </w14:textFill>
        </w:rPr>
        <w:t>分</w:t>
      </w:r>
      <w:r>
        <w:rPr>
          <w:rFonts w:hint="eastAsia" w:ascii="宋体" w:hAnsi="宋体"/>
          <w:b w:val="0"/>
          <w:bCs/>
          <w:color w:val="000000" w:themeColor="text1"/>
          <w:sz w:val="24"/>
          <w:szCs w:val="24"/>
          <w:lang w:eastAsia="zh-CN"/>
          <w14:textFill>
            <w14:solidFill>
              <w14:schemeClr w14:val="tx1"/>
            </w14:solidFill>
          </w14:textFill>
        </w:rPr>
        <w:t>；</w:t>
      </w:r>
    </w:p>
    <w:p w14:paraId="08F26D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b w:val="0"/>
          <w:bCs/>
          <w:color w:val="000000" w:themeColor="text1"/>
          <w:sz w:val="24"/>
          <w:szCs w:val="24"/>
          <w:lang w:eastAsia="zh-CN"/>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2.时间：1</w:t>
      </w:r>
      <w:r>
        <w:rPr>
          <w:rFonts w:hint="eastAsia" w:ascii="宋体" w:hAnsi="宋体"/>
          <w:b w:val="0"/>
          <w:bCs/>
          <w:color w:val="000000" w:themeColor="text1"/>
          <w:sz w:val="24"/>
          <w:szCs w:val="24"/>
          <w:lang w:val="en-US" w:eastAsia="zh-CN"/>
          <w14:textFill>
            <w14:solidFill>
              <w14:schemeClr w14:val="tx1"/>
            </w14:solidFill>
          </w14:textFill>
        </w:rPr>
        <w:t>2</w:t>
      </w:r>
      <w:r>
        <w:rPr>
          <w:rFonts w:hint="eastAsia" w:ascii="宋体" w:hAnsi="宋体"/>
          <w:b w:val="0"/>
          <w:bCs/>
          <w:color w:val="000000" w:themeColor="text1"/>
          <w:sz w:val="24"/>
          <w:szCs w:val="24"/>
          <w14:textFill>
            <w14:solidFill>
              <w14:schemeClr w14:val="tx1"/>
            </w14:solidFill>
          </w14:textFill>
        </w:rPr>
        <w:t>0分钟</w:t>
      </w:r>
      <w:r>
        <w:rPr>
          <w:rFonts w:hint="eastAsia" w:ascii="宋体" w:hAnsi="宋体"/>
          <w:b w:val="0"/>
          <w:bCs/>
          <w:color w:val="000000" w:themeColor="text1"/>
          <w:sz w:val="24"/>
          <w:szCs w:val="24"/>
          <w:lang w:eastAsia="zh-CN"/>
          <w14:textFill>
            <w14:solidFill>
              <w14:schemeClr w14:val="tx1"/>
            </w14:solidFill>
          </w14:textFill>
        </w:rPr>
        <w:t>；</w:t>
      </w:r>
    </w:p>
    <w:p w14:paraId="668B2D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b w:val="0"/>
          <w:bCs/>
          <w:color w:val="000000" w:themeColor="text1"/>
          <w:sz w:val="24"/>
          <w:szCs w:val="24"/>
          <w14:textFill>
            <w14:solidFill>
              <w14:schemeClr w14:val="tx1"/>
            </w14:solidFill>
          </w14:textFill>
        </w:rPr>
        <w:t>3.</w:t>
      </w:r>
      <w:r>
        <w:rPr>
          <w:rFonts w:ascii="宋体" w:hAnsi="宋体"/>
          <w:b w:val="0"/>
          <w:bCs/>
          <w:color w:val="000000" w:themeColor="text1"/>
          <w:sz w:val="24"/>
          <w:szCs w:val="24"/>
          <w14:textFill>
            <w14:solidFill>
              <w14:schemeClr w14:val="tx1"/>
            </w14:solidFill>
          </w14:textFill>
        </w:rPr>
        <w:t>题型</w:t>
      </w:r>
      <w:r>
        <w:rPr>
          <w:rFonts w:hint="eastAsia" w:ascii="宋体" w:hAnsi="宋体"/>
          <w:b w:val="0"/>
          <w:bCs/>
          <w:color w:val="000000" w:themeColor="text1"/>
          <w:sz w:val="24"/>
          <w:szCs w:val="24"/>
          <w:lang w:eastAsia="zh-CN"/>
          <w14:textFill>
            <w14:solidFill>
              <w14:schemeClr w14:val="tx1"/>
            </w14:solidFill>
          </w14:textFill>
        </w:rPr>
        <w:t>：</w:t>
      </w:r>
      <w:r>
        <w:rPr>
          <w:rFonts w:hint="eastAsia" w:ascii="宋体" w:hAnsi="宋体"/>
          <w:b w:val="0"/>
          <w:bCs/>
          <w:color w:val="000000" w:themeColor="text1"/>
          <w:sz w:val="24"/>
          <w:szCs w:val="24"/>
          <w14:textFill>
            <w14:solidFill>
              <w14:schemeClr w14:val="tx1"/>
            </w14:solidFill>
          </w14:textFill>
        </w:rPr>
        <w:t>主题创意设计。</w:t>
      </w:r>
    </w:p>
    <w:p w14:paraId="3BD123AA">
      <w:pPr>
        <w:keepNext w:val="0"/>
        <w:keepLines w:val="0"/>
        <w:pageBreakBefore w:val="0"/>
        <w:widowControl w:val="0"/>
        <w:kinsoku/>
        <w:wordWrap/>
        <w:overflowPunct/>
        <w:topLinePunct w:val="0"/>
        <w:autoSpaceDE/>
        <w:autoSpaceDN/>
        <w:bidi w:val="0"/>
        <w:adjustRightInd/>
        <w:spacing w:afterAutospacing="0"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lang w:val="en-US" w:eastAsia="zh-CN"/>
        </w:rPr>
        <w:t>三</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color w:val="000000" w:themeColor="text1"/>
          <w:sz w:val="24"/>
          <w:szCs w:val="24"/>
          <w14:textFill>
            <w14:solidFill>
              <w14:schemeClr w14:val="tx1"/>
            </w14:solidFill>
          </w14:textFill>
        </w:rPr>
        <w:t>主要参考书目</w:t>
      </w:r>
    </w:p>
    <w:p w14:paraId="57CF48DC">
      <w:pPr>
        <w:keepNext w:val="0"/>
        <w:keepLines w:val="0"/>
        <w:pageBreakBefore w:val="0"/>
        <w:widowControl w:val="0"/>
        <w:kinsoku/>
        <w:wordWrap/>
        <w:overflowPunct/>
        <w:topLinePunct w:val="0"/>
        <w:autoSpaceDE/>
        <w:autoSpaceDN/>
        <w:bidi w:val="0"/>
        <w:adjustRightInd/>
        <w:snapToGrid w:val="0"/>
        <w:spacing w:afterAutospacing="0" w:line="360" w:lineRule="auto"/>
        <w:ind w:firstLine="480" w:firstLineChars="200"/>
        <w:textAlignment w:val="auto"/>
        <w:rPr>
          <w:rFonts w:hint="default" w:asciiTheme="minorEastAsia" w:hAnsiTheme="minorEastAsia" w:eastAsiaTheme="minorEastAsia" w:cstheme="minorEastAsia"/>
          <w:color w:val="auto"/>
          <w:sz w:val="24"/>
          <w:szCs w:val="24"/>
          <w:lang w:val="en-US" w:eastAsia="zh-CN"/>
        </w:rPr>
      </w:pPr>
      <w:r>
        <w:rPr>
          <w:rFonts w:hint="default" w:asciiTheme="minorEastAsia" w:hAnsiTheme="minorEastAsia" w:eastAsiaTheme="minorEastAsia" w:cstheme="minorEastAsia"/>
          <w:color w:val="auto"/>
          <w:sz w:val="24"/>
          <w:szCs w:val="24"/>
          <w:lang w:val="en-US" w:eastAsia="zh-CN"/>
        </w:rPr>
        <w:t>熊云皓</w:t>
      </w:r>
      <w:r>
        <w:rPr>
          <w:rFonts w:hint="eastAsia" w:asciiTheme="minorEastAsia" w:hAnsiTheme="minorEastAsia" w:eastAsiaTheme="minorEastAsia" w:cstheme="minorEastAsia"/>
          <w:color w:val="auto"/>
          <w:sz w:val="24"/>
          <w:szCs w:val="24"/>
          <w:lang w:val="en-US" w:eastAsia="zh-CN"/>
        </w:rPr>
        <w:t>.艺术设计基础[M].北京:</w:t>
      </w:r>
      <w:r>
        <w:rPr>
          <w:rFonts w:hint="default" w:asciiTheme="minorEastAsia" w:hAnsiTheme="minorEastAsia" w:eastAsiaTheme="minorEastAsia" w:cstheme="minorEastAsia"/>
          <w:color w:val="auto"/>
          <w:sz w:val="24"/>
          <w:szCs w:val="24"/>
          <w:lang w:val="en-US" w:eastAsia="zh-CN"/>
        </w:rPr>
        <w:fldChar w:fldCharType="begin"/>
      </w:r>
      <w:r>
        <w:rPr>
          <w:rFonts w:hint="default" w:asciiTheme="minorEastAsia" w:hAnsiTheme="minorEastAsia" w:eastAsiaTheme="minorEastAsia" w:cstheme="minorEastAsia"/>
          <w:color w:val="auto"/>
          <w:sz w:val="24"/>
          <w:szCs w:val="24"/>
          <w:lang w:val="en-US" w:eastAsia="zh-CN"/>
        </w:rPr>
        <w:instrText xml:space="preserve"> HYPERLINK "https://baike.baidu.com/item/%E5%8C%96%E5%AD%A6%E5%B7%A5%E4%B8%9A%E5%87%BA%E7%89%88%E7%A4%BE/2818102?fromModule=lemma_inlink" \t "https://baike.baidu.com/item/%E8%89%BA%E6%9C%AF%E8%AE%BE%E8%AE%A1%E5%9F%BA%E7%A1%80/_blank" </w:instrText>
      </w:r>
      <w:r>
        <w:rPr>
          <w:rFonts w:hint="default" w:asciiTheme="minorEastAsia" w:hAnsiTheme="minorEastAsia" w:eastAsiaTheme="minorEastAsia" w:cstheme="minorEastAsia"/>
          <w:color w:val="auto"/>
          <w:sz w:val="24"/>
          <w:szCs w:val="24"/>
          <w:lang w:val="en-US" w:eastAsia="zh-CN"/>
        </w:rPr>
        <w:fldChar w:fldCharType="separate"/>
      </w:r>
      <w:r>
        <w:rPr>
          <w:rFonts w:hint="default" w:asciiTheme="minorEastAsia" w:hAnsiTheme="minorEastAsia" w:eastAsiaTheme="minorEastAsia" w:cstheme="minorEastAsia"/>
          <w:color w:val="auto"/>
          <w:sz w:val="24"/>
          <w:szCs w:val="24"/>
          <w:lang w:val="en-US" w:eastAsia="zh-CN"/>
        </w:rPr>
        <w:t>化学工业出版社</w:t>
      </w:r>
      <w:r>
        <w:rPr>
          <w:rFonts w:hint="default" w:asciiTheme="minorEastAsia" w:hAnsiTheme="minorEastAsia" w:eastAsiaTheme="minorEastAsia" w:cstheme="minorEastAsia"/>
          <w:color w:val="auto"/>
          <w:sz w:val="24"/>
          <w:szCs w:val="24"/>
          <w:lang w:val="en-US" w:eastAsia="zh-CN"/>
        </w:rPr>
        <w:fldChar w:fldCharType="end"/>
      </w:r>
      <w:r>
        <w:rPr>
          <w:rFonts w:hint="eastAsia" w:asciiTheme="minorEastAsia" w:hAnsiTheme="minorEastAsia" w:eastAsiaTheme="minorEastAsia" w:cstheme="minorEastAsia"/>
          <w:color w:val="auto"/>
          <w:sz w:val="24"/>
          <w:szCs w:val="24"/>
          <w:lang w:val="en-US" w:eastAsia="zh-CN"/>
        </w:rPr>
        <w:t>,2009.</w:t>
      </w:r>
    </w:p>
    <w:p w14:paraId="29EACBED">
      <w:pPr>
        <w:keepNext w:val="0"/>
        <w:keepLines w:val="0"/>
        <w:pageBreakBefore w:val="0"/>
        <w:widowControl w:val="0"/>
        <w:kinsoku/>
        <w:wordWrap/>
        <w:overflowPunct/>
        <w:topLinePunct w:val="0"/>
        <w:autoSpaceDE/>
        <w:autoSpaceDN/>
        <w:bidi w:val="0"/>
        <w:adjustRightInd/>
        <w:snapToGrid w:val="0"/>
        <w:spacing w:afterAutospacing="0" w:line="360" w:lineRule="auto"/>
        <w:textAlignment w:val="auto"/>
        <w:rPr>
          <w:rFonts w:hint="eastAsia" w:asciiTheme="minorEastAsia" w:hAnsiTheme="minorEastAsia" w:eastAsiaTheme="minorEastAsia" w:cstheme="minorEastAsia"/>
          <w:sz w:val="24"/>
          <w:szCs w:val="24"/>
        </w:rPr>
      </w:pPr>
      <w:bookmarkStart w:id="0" w:name="_GoBack"/>
      <w:bookmarkEnd w:id="0"/>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42AD0">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14:paraId="0F8D07D2">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6CBBB">
    <w:pPr>
      <w:pStyle w:val="3"/>
      <w:framePr w:wrap="around" w:vAnchor="text" w:hAnchor="margin" w:xAlign="center" w:y="1"/>
      <w:rPr>
        <w:rStyle w:val="7"/>
      </w:rPr>
    </w:pPr>
    <w:r>
      <w:fldChar w:fldCharType="begin"/>
    </w:r>
    <w:r>
      <w:rPr>
        <w:rStyle w:val="7"/>
      </w:rPr>
      <w:instrText xml:space="preserve">PAGE  </w:instrText>
    </w:r>
    <w:r>
      <w:fldChar w:fldCharType="end"/>
    </w:r>
  </w:p>
  <w:p w14:paraId="225C6CA1">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xM2NmMzc3M2IzY2MzMzZhYTJjYTA1NjlkMmIxYjYifQ=="/>
  </w:docVars>
  <w:rsids>
    <w:rsidRoot w:val="1FB675A9"/>
    <w:rsid w:val="01D92217"/>
    <w:rsid w:val="023441A3"/>
    <w:rsid w:val="03C252B0"/>
    <w:rsid w:val="083F3118"/>
    <w:rsid w:val="17F748C3"/>
    <w:rsid w:val="1A0C111B"/>
    <w:rsid w:val="1A1F5268"/>
    <w:rsid w:val="1CCF7E0D"/>
    <w:rsid w:val="1FB675A9"/>
    <w:rsid w:val="208F4C4A"/>
    <w:rsid w:val="27CD521B"/>
    <w:rsid w:val="29483CFC"/>
    <w:rsid w:val="2A3A75DF"/>
    <w:rsid w:val="2FE801F3"/>
    <w:rsid w:val="33A651CD"/>
    <w:rsid w:val="39463C3B"/>
    <w:rsid w:val="39C1763A"/>
    <w:rsid w:val="40E448CF"/>
    <w:rsid w:val="49F5244E"/>
    <w:rsid w:val="4C0D4CFD"/>
    <w:rsid w:val="4FC77B7E"/>
    <w:rsid w:val="535A3501"/>
    <w:rsid w:val="64966E6F"/>
    <w:rsid w:val="64C53E9D"/>
    <w:rsid w:val="68A05CDC"/>
    <w:rsid w:val="69407D02"/>
    <w:rsid w:val="69630923"/>
    <w:rsid w:val="69EF2568"/>
    <w:rsid w:val="6B673089"/>
    <w:rsid w:val="72AE7D36"/>
    <w:rsid w:val="75CE5F39"/>
    <w:rsid w:val="77A86F03"/>
    <w:rsid w:val="7B883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763</Words>
  <Characters>789</Characters>
  <Lines>0</Lines>
  <Paragraphs>0</Paragraphs>
  <TotalTime>6</TotalTime>
  <ScaleCrop>false</ScaleCrop>
  <LinksUpToDate>false</LinksUpToDate>
  <CharactersWithSpaces>834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2023-09-23T11:20:00Z</dcterms:created>
  <dc:creator>李钦曾</dc:creator>
  <cp:lastModifiedBy>红星星</cp:lastModifiedBy>
  <dcterms:modified xsi:type="dcterms:W3CDTF">2025-10-09T09:19:49Z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3021AD41F1F04BEB971A891944677AAE_13</vt:lpwstr>
  </property>
  <property fmtid="{D5CDD505-2E9C-101B-9397-08002B2CF9AE}" pid="4" name="KSOTemplateDocerSaveRecord">
    <vt:lpwstr>eyJoZGlkIjoiZTUxM2NmMzc3M2IzY2MzMzZhYTJjYTA1NjlkMmIxYjYiLCJ1c2VySWQiOiI3MzkwOTMyMzgifQ==</vt:lpwstr>
  </property>
</Properties>
</file>