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AA7C3">
      <w:pPr>
        <w:spacing w:line="360" w:lineRule="auto"/>
        <w:jc w:val="center"/>
        <w:rPr>
          <w:b/>
          <w:bCs/>
          <w:sz w:val="24"/>
        </w:rPr>
      </w:pPr>
      <w:r>
        <w:rPr>
          <w:rFonts w:hint="eastAsia" w:ascii="宋体"/>
          <w:b/>
          <w:sz w:val="30"/>
          <w:szCs w:val="30"/>
        </w:rPr>
        <w:t>石河子大学硕士研究生入学考试</w:t>
      </w:r>
      <w:r>
        <w:rPr>
          <w:rFonts w:hint="eastAsia" w:ascii="宋体"/>
          <w:b/>
          <w:sz w:val="30"/>
        </w:rPr>
        <w:t>《计算机辅助设计</w:t>
      </w:r>
      <w:r>
        <w:rPr>
          <w:rFonts w:hint="eastAsia" w:ascii="Arial" w:hAnsi="Arial"/>
          <w:b/>
          <w:sz w:val="30"/>
        </w:rPr>
        <w:t>》</w:t>
      </w:r>
      <w:r>
        <w:rPr>
          <w:rFonts w:ascii="Arial" w:hAnsi="Arial"/>
          <w:b/>
          <w:sz w:val="30"/>
        </w:rPr>
        <w:t>考试大纲</w:t>
      </w:r>
    </w:p>
    <w:p w14:paraId="1F5E745E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/>
        </w:rPr>
      </w:pPr>
    </w:p>
    <w:p w14:paraId="40E276E0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</w:pPr>
      <w:r>
        <w:rPr>
          <w:rFonts w:hint="eastAsia"/>
        </w:rPr>
        <w:t>《计算机辅助设计》是设计硕士各方向的专业复试</w:t>
      </w:r>
      <w:r>
        <w:rPr>
          <w:rFonts w:hint="eastAsia"/>
          <w:lang w:eastAsia="zh-CN"/>
        </w:rPr>
        <w:t>中</w:t>
      </w:r>
      <w:r>
        <w:rPr>
          <w:rFonts w:hint="eastAsia"/>
          <w:lang w:val="en-US" w:eastAsia="zh-CN"/>
        </w:rPr>
        <w:t>加试</w:t>
      </w:r>
      <w:r>
        <w:rPr>
          <w:rFonts w:hint="eastAsia"/>
        </w:rPr>
        <w:t>科目，重点考察</w:t>
      </w:r>
      <w:r>
        <w:rPr>
          <w:rFonts w:hint="eastAsia"/>
          <w:lang w:val="en-US" w:eastAsia="zh-CN"/>
        </w:rPr>
        <w:t>非艺术类</w:t>
      </w:r>
      <w:r>
        <w:rPr>
          <w:rFonts w:hint="eastAsia"/>
        </w:rPr>
        <w:t>考生</w:t>
      </w:r>
      <w:r>
        <w:rPr>
          <w:rFonts w:hint="eastAsia"/>
          <w:lang w:val="en-US" w:eastAsia="zh-CN"/>
        </w:rPr>
        <w:t>掌握</w:t>
      </w:r>
      <w:r>
        <w:rPr>
          <w:rFonts w:hint="eastAsia"/>
        </w:rPr>
        <w:t>运用计算机辅助实施设计方案绘制的能力，在既定时间内完成计算机设计方案的绘制及表现。</w:t>
      </w:r>
    </w:p>
    <w:p w14:paraId="1D2213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一、考试内容</w:t>
      </w:r>
    </w:p>
    <w:p w14:paraId="51145F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计算机辅助设计</w:t>
      </w:r>
    </w:p>
    <w:p w14:paraId="18FA3B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二、考试方法和考试时间</w:t>
      </w:r>
    </w:p>
    <w:p w14:paraId="002D48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1.提供详细的内容和具体要求。</w:t>
      </w:r>
    </w:p>
    <w:p w14:paraId="11DA87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2.考生根据专业背景，以计算机相关软件完成命题设计的绘制及表现。</w:t>
      </w:r>
    </w:p>
    <w:p w14:paraId="064C0B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小时</w:t>
      </w:r>
    </w:p>
    <w:p w14:paraId="146833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</w:t>
      </w:r>
      <w:r>
        <w:rPr>
          <w:rFonts w:ascii="宋体" w:hAnsi="宋体"/>
          <w:b/>
          <w:sz w:val="24"/>
        </w:rPr>
        <w:t>试卷结构：</w:t>
      </w:r>
    </w:p>
    <w:p w14:paraId="3A0BD2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1.试卷</w:t>
      </w:r>
      <w:r>
        <w:rPr>
          <w:rFonts w:ascii="宋体" w:hAnsi="宋体"/>
          <w:bCs/>
          <w:sz w:val="24"/>
        </w:rPr>
        <w:t>满分：</w:t>
      </w:r>
      <w:r>
        <w:rPr>
          <w:rFonts w:hint="eastAsia" w:ascii="宋体" w:hAnsi="宋体"/>
          <w:bCs/>
          <w:sz w:val="24"/>
        </w:rPr>
        <w:t>100</w:t>
      </w:r>
      <w:r>
        <w:rPr>
          <w:rFonts w:ascii="宋体" w:hAnsi="宋体"/>
          <w:bCs/>
          <w:sz w:val="24"/>
        </w:rPr>
        <w:t>分</w:t>
      </w:r>
    </w:p>
    <w:p w14:paraId="4EDF12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2.试卷要求：</w:t>
      </w:r>
    </w:p>
    <w:p w14:paraId="35AAA39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</w:pPr>
      <w:r>
        <w:rPr>
          <w:rFonts w:hint="eastAsia"/>
        </w:rPr>
        <w:t>（1）绘制作品与主题相符，占30%。</w:t>
      </w:r>
    </w:p>
    <w:p w14:paraId="76338773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</w:pPr>
      <w:r>
        <w:rPr>
          <w:rFonts w:hint="eastAsia"/>
        </w:rPr>
        <w:t>（2）基本功扎实（设计实践能力、专业软件操作能力、综合表现能力等方面考察），50%。</w:t>
      </w:r>
      <w:bookmarkStart w:id="0" w:name="_GoBack"/>
      <w:bookmarkEnd w:id="0"/>
    </w:p>
    <w:p w14:paraId="110FD106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</w:pPr>
      <w:r>
        <w:rPr>
          <w:rFonts w:hint="eastAsia"/>
        </w:rPr>
        <w:t>（3）有一定的创新性20%。</w:t>
      </w:r>
    </w:p>
    <w:p w14:paraId="31D25A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四、主要参考教材（参考书目）</w:t>
      </w:r>
    </w:p>
    <w:p w14:paraId="335382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  <w:r>
        <w:rPr>
          <w:rFonts w:hint="eastAsia" w:ascii="宋体" w:hAnsi="宋体"/>
          <w:sz w:val="24"/>
        </w:rPr>
        <w:t xml:space="preserve">    无</w:t>
      </w:r>
    </w:p>
    <w:sectPr>
      <w:pgSz w:w="11907" w:h="16840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xM2NmMzc3M2IzY2MzMzZhYTJjYTA1NjlkMmIxYjYifQ=="/>
  </w:docVars>
  <w:rsids>
    <w:rsidRoot w:val="424204FD"/>
    <w:rsid w:val="00154685"/>
    <w:rsid w:val="00361827"/>
    <w:rsid w:val="0038194D"/>
    <w:rsid w:val="007A7B80"/>
    <w:rsid w:val="00B7535D"/>
    <w:rsid w:val="00B90AE1"/>
    <w:rsid w:val="00C36169"/>
    <w:rsid w:val="00DE1704"/>
    <w:rsid w:val="00F22E71"/>
    <w:rsid w:val="189939CD"/>
    <w:rsid w:val="25AF2202"/>
    <w:rsid w:val="30451499"/>
    <w:rsid w:val="31DA3D7C"/>
    <w:rsid w:val="36C85A48"/>
    <w:rsid w:val="3789427D"/>
    <w:rsid w:val="3FFA5665"/>
    <w:rsid w:val="424204FD"/>
    <w:rsid w:val="4C146F8D"/>
    <w:rsid w:val="5FA61D17"/>
    <w:rsid w:val="63FB7C8A"/>
    <w:rsid w:val="68CD4288"/>
    <w:rsid w:val="6FA333B6"/>
    <w:rsid w:val="70896D61"/>
    <w:rsid w:val="785940C2"/>
    <w:rsid w:val="7ED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  <w:szCs w:val="22"/>
    </w:rPr>
  </w:style>
  <w:style w:type="paragraph" w:styleId="3">
    <w:name w:val="heading 5"/>
    <w:basedOn w:val="1"/>
    <w:next w:val="1"/>
    <w:unhideWhenUsed/>
    <w:qFormat/>
    <w:uiPriority w:val="0"/>
    <w:pPr>
      <w:keepNext/>
      <w:keepLines/>
      <w:spacing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16"/>
    <w:qFormat/>
    <w:uiPriority w:val="0"/>
    <w:rPr>
      <w:rFonts w:ascii="宋体"/>
      <w:sz w:val="18"/>
      <w:szCs w:val="18"/>
    </w:rPr>
  </w:style>
  <w:style w:type="paragraph" w:styleId="6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Hyperlink"/>
    <w:qFormat/>
    <w:uiPriority w:val="0"/>
    <w:rPr>
      <w:color w:val="0000FF"/>
      <w:u w:val="single"/>
    </w:rPr>
  </w:style>
  <w:style w:type="paragraph" w:customStyle="1" w:styleId="12">
    <w:name w:val="标题4"/>
    <w:basedOn w:val="2"/>
    <w:qFormat/>
    <w:uiPriority w:val="0"/>
    <w:rPr>
      <w:rFonts w:asciiTheme="minorHAnsi" w:hAnsiTheme="minorHAnsi"/>
    </w:rPr>
  </w:style>
  <w:style w:type="paragraph" w:customStyle="1" w:styleId="13">
    <w:name w:val="标题5"/>
    <w:basedOn w:val="2"/>
    <w:next w:val="3"/>
    <w:qFormat/>
    <w:uiPriority w:val="0"/>
  </w:style>
  <w:style w:type="paragraph" w:customStyle="1" w:styleId="14">
    <w:name w:val="标题6"/>
    <w:basedOn w:val="2"/>
    <w:next w:val="4"/>
    <w:qFormat/>
    <w:uiPriority w:val="0"/>
  </w:style>
  <w:style w:type="paragraph" w:customStyle="1" w:styleId="15">
    <w:name w:val="题目4"/>
    <w:basedOn w:val="2"/>
    <w:next w:val="2"/>
    <w:qFormat/>
    <w:uiPriority w:val="0"/>
  </w:style>
  <w:style w:type="character" w:customStyle="1" w:styleId="16">
    <w:name w:val="文档结构图 Char"/>
    <w:basedOn w:val="10"/>
    <w:link w:val="5"/>
    <w:qFormat/>
    <w:uiPriority w:val="0"/>
    <w:rPr>
      <w:rFonts w:ascii="宋体"/>
      <w:kern w:val="2"/>
      <w:sz w:val="18"/>
      <w:szCs w:val="18"/>
    </w:rPr>
  </w:style>
  <w:style w:type="character" w:customStyle="1" w:styleId="17">
    <w:name w:val="页眉 Char"/>
    <w:basedOn w:val="10"/>
    <w:link w:val="8"/>
    <w:qFormat/>
    <w:uiPriority w:val="0"/>
    <w:rPr>
      <w:kern w:val="2"/>
      <w:sz w:val="18"/>
      <w:szCs w:val="18"/>
    </w:rPr>
  </w:style>
  <w:style w:type="character" w:customStyle="1" w:styleId="18">
    <w:name w:val="页脚 Char"/>
    <w:basedOn w:val="10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石河子大学</Company>
  <Pages>1</Pages>
  <Words>284</Words>
  <Characters>298</Characters>
  <Lines>1</Lines>
  <Paragraphs>1</Paragraphs>
  <TotalTime>4</TotalTime>
  <ScaleCrop>false</ScaleCrop>
  <LinksUpToDate>false</LinksUpToDate>
  <CharactersWithSpaces>302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2024-09-30T04:32:00Z</dcterms:created>
  <dc:creator>李钦曾</dc:creator>
  <cp:lastModifiedBy>红星星</cp:lastModifiedBy>
  <dcterms:modified xsi:type="dcterms:W3CDTF">2024-10-06T04:51:52Z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2AF985899F874AFA90EDDE29B8C4F065_13</vt:lpwstr>
  </property>
</Properties>
</file>